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515D" w14:textId="76C13B3A" w:rsidR="0083158A" w:rsidRPr="00E47F07" w:rsidRDefault="00E47F07" w:rsidP="00E47F07">
      <w:pPr>
        <w:jc w:val="center"/>
        <w:rPr>
          <w:b/>
          <w:bCs/>
        </w:rPr>
      </w:pPr>
      <w:r w:rsidRPr="00E47F07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安徽信息工程学院物理实验室设备</w:t>
      </w:r>
      <w:r w:rsidRPr="00E47F07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采购清单</w:t>
      </w:r>
    </w:p>
    <w:p w14:paraId="52F5337D" w14:textId="23C52851" w:rsidR="00E47F07" w:rsidRDefault="00E47F07"/>
    <w:tbl>
      <w:tblPr>
        <w:tblW w:w="5000" w:type="pct"/>
        <w:tblLook w:val="04A0" w:firstRow="1" w:lastRow="0" w:firstColumn="1" w:lastColumn="0" w:noHBand="0" w:noVBand="1"/>
      </w:tblPr>
      <w:tblGrid>
        <w:gridCol w:w="481"/>
        <w:gridCol w:w="924"/>
        <w:gridCol w:w="4430"/>
        <w:gridCol w:w="1397"/>
        <w:gridCol w:w="533"/>
        <w:gridCol w:w="531"/>
      </w:tblGrid>
      <w:tr w:rsidR="00E47F07" w:rsidRPr="000E4265" w14:paraId="0FCA7805" w14:textId="77777777" w:rsidTr="00E47F07">
        <w:trPr>
          <w:trHeight w:val="104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386" w14:textId="77777777" w:rsidR="00E47F07" w:rsidRPr="000E4265" w:rsidRDefault="00E47F07" w:rsidP="00D857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42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97E" w14:textId="77777777" w:rsidR="00E47F07" w:rsidRPr="000E4265" w:rsidRDefault="00E47F07" w:rsidP="00D857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E426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仪器设备名称</w:t>
            </w:r>
          </w:p>
        </w:tc>
        <w:tc>
          <w:tcPr>
            <w:tcW w:w="2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915A" w14:textId="77777777" w:rsidR="00E47F07" w:rsidRPr="001952E7" w:rsidRDefault="00E47F07" w:rsidP="00D857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42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主要参数及性能、售后要求</w:t>
            </w:r>
            <w:r w:rsidRPr="000E42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031" w14:textId="77777777" w:rsidR="00E47F07" w:rsidRPr="000E4265" w:rsidRDefault="00E47F07" w:rsidP="00D857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42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参考品牌</w:t>
            </w:r>
            <w:r w:rsidRPr="000E42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（仅供参考）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A370" w14:textId="77777777" w:rsidR="00E47F07" w:rsidRPr="000E4265" w:rsidRDefault="00E47F07" w:rsidP="00D857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42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DF26" w14:textId="77777777" w:rsidR="00E47F07" w:rsidRPr="000E4265" w:rsidRDefault="00E47F07" w:rsidP="00D857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42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</w:tr>
      <w:tr w:rsidR="00E47F07" w:rsidRPr="000E4265" w14:paraId="5A94CD2A" w14:textId="77777777" w:rsidTr="00E47F07">
        <w:trPr>
          <w:trHeight w:val="273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08AB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271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读数显微镜</w:t>
            </w:r>
          </w:p>
        </w:tc>
        <w:tc>
          <w:tcPr>
            <w:tcW w:w="2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F96" w14:textId="77777777" w:rsidR="00E47F07" w:rsidRPr="000E4265" w:rsidRDefault="00E47F07" w:rsidP="00D857E9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1、测量范围：50mm，放大率：30x；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2、分划板测量范围：8mm；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3、测量精度：0.01mm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4、观察方式：45°斜视，可调式45°</w:t>
            </w:r>
            <w:proofErr w:type="gramStart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半反镜</w:t>
            </w:r>
            <w:proofErr w:type="gramEnd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可调式，目镜筒可360°旋转；  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5、镜筒部分内有磁性防打滑装置，故障率低；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6、牛顿环平凸透镜曲率半径：1m优选或其他规格；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7、光源另配；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8、配套完成实验所有附件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14F8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杭州光学、匠心精密、浙江光学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4204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套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7B7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30 </w:t>
            </w:r>
          </w:p>
        </w:tc>
      </w:tr>
      <w:tr w:rsidR="00E47F07" w:rsidRPr="000E4265" w14:paraId="28A85F2E" w14:textId="77777777" w:rsidTr="00E47F07">
        <w:trPr>
          <w:trHeight w:val="310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9B41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BBAB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迈克尔逊干涉仪</w:t>
            </w:r>
          </w:p>
        </w:tc>
        <w:tc>
          <w:tcPr>
            <w:tcW w:w="2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6BA9" w14:textId="77777777" w:rsidR="00E47F07" w:rsidRPr="000E4265" w:rsidRDefault="00E47F07" w:rsidP="00D857E9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1、移动镜行程：200mm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2、微动手轮分度值：0.0001mm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3、波长测量精度：当条纹计数为100时，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 xml:space="preserve">4、测定单色光波长的相对 误差＜2％ 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5、导轨直线性误差：小于±24″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6、分光板，补偿板平面度：</w:t>
            </w:r>
            <w:r w:rsidRPr="000E4265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λ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/ 30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7、移动镜，固定镜平面度：</w:t>
            </w:r>
            <w:r w:rsidRPr="000E4265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λ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/ 20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8、厢式底座，蜂窝避震设计，高度稳定，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9、精密二</w:t>
            </w:r>
            <w:proofErr w:type="gramStart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维调整架</w:t>
            </w:r>
            <w:proofErr w:type="gramEnd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，配置高精度进口细牙螺纹副，170</w:t>
            </w:r>
            <w:proofErr w:type="gramStart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牙及螺距</w:t>
            </w:r>
            <w:proofErr w:type="gramEnd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0.15mm                                          10、配套完成实验所有附件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263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杭州光学、匠心精密、浙江光学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816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套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D6B4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13 </w:t>
            </w:r>
          </w:p>
        </w:tc>
      </w:tr>
      <w:tr w:rsidR="00E47F07" w:rsidRPr="000E4265" w14:paraId="682E139C" w14:textId="77777777" w:rsidTr="00E47F07">
        <w:trPr>
          <w:trHeight w:val="2115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C7E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43B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He-Ne激光器</w:t>
            </w:r>
          </w:p>
        </w:tc>
        <w:tc>
          <w:tcPr>
            <w:tcW w:w="2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24E" w14:textId="77777777" w:rsidR="00E47F07" w:rsidRPr="000E4265" w:rsidRDefault="00E47F07" w:rsidP="00D857E9">
            <w:pPr>
              <w:widowControl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1、输入电压：220V交流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2、工作电流：2－3mA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3、激光</w:t>
            </w:r>
            <w:proofErr w:type="gramStart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管腔长</w:t>
            </w:r>
            <w:proofErr w:type="gramEnd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250mm,输出波长：大于632.8nm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4、输出功率：＞1.2mW 功率稳定性: ±1%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5、带可调式螺纹式升降座，专用二维氦氖激光器调整架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6、激光器为一体式结构设计,按钮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式电源开关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7、固定底座为圆盘铸铁底座</w:t>
            </w: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br/>
              <w:t>8、</w:t>
            </w:r>
            <w:proofErr w:type="gramStart"/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附强磁性扩束镜</w:t>
            </w:r>
            <w:proofErr w:type="gram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A261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杭州光学、匠心精密、浙江光学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720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套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BFD4" w14:textId="77777777" w:rsidR="00E47F07" w:rsidRPr="000E4265" w:rsidRDefault="00E47F07" w:rsidP="00D857E9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0E4265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13 </w:t>
            </w:r>
          </w:p>
        </w:tc>
      </w:tr>
    </w:tbl>
    <w:p w14:paraId="046A51F2" w14:textId="42C60942" w:rsidR="00E47F07" w:rsidRPr="00445A2B" w:rsidRDefault="00E47F07" w:rsidP="00E47F07">
      <w:pPr>
        <w:pStyle w:val="a7"/>
        <w:snapToGrid w:val="0"/>
        <w:spacing w:line="360" w:lineRule="auto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备注：</w:t>
      </w:r>
      <w:r w:rsidRPr="00445A2B">
        <w:rPr>
          <w:rFonts w:ascii="仿宋" w:eastAsia="仿宋" w:hAnsi="仿宋" w:cs="仿宋" w:hint="eastAsia"/>
          <w:color w:val="FF0000"/>
          <w:sz w:val="28"/>
          <w:szCs w:val="28"/>
        </w:rPr>
        <w:t>清单中的参考</w:t>
      </w:r>
      <w:proofErr w:type="gramStart"/>
      <w:r w:rsidRPr="00445A2B">
        <w:rPr>
          <w:rFonts w:ascii="仿宋" w:eastAsia="仿宋" w:hAnsi="仿宋" w:cs="仿宋" w:hint="eastAsia"/>
          <w:color w:val="FF0000"/>
          <w:sz w:val="28"/>
          <w:szCs w:val="28"/>
        </w:rPr>
        <w:t>品牌仅</w:t>
      </w:r>
      <w:proofErr w:type="gramEnd"/>
      <w:r w:rsidRPr="00445A2B">
        <w:rPr>
          <w:rFonts w:ascii="仿宋" w:eastAsia="仿宋" w:hAnsi="仿宋" w:cs="仿宋" w:hint="eastAsia"/>
          <w:color w:val="FF0000"/>
          <w:sz w:val="28"/>
          <w:szCs w:val="28"/>
        </w:rPr>
        <w:t>作为参考，不作为投标要求，投标单位投标品牌不限于且不得低于参考品牌档次。</w:t>
      </w:r>
    </w:p>
    <w:p w14:paraId="5DA86019" w14:textId="77777777" w:rsidR="00E47F07" w:rsidRPr="00E47F07" w:rsidRDefault="00E47F07">
      <w:pPr>
        <w:rPr>
          <w:rFonts w:hint="eastAsia"/>
        </w:rPr>
      </w:pPr>
    </w:p>
    <w:sectPr w:rsidR="00E47F07" w:rsidRPr="00E4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3618" w14:textId="77777777" w:rsidR="00A644CC" w:rsidRDefault="00A644CC" w:rsidP="00E47F07">
      <w:r>
        <w:separator/>
      </w:r>
    </w:p>
  </w:endnote>
  <w:endnote w:type="continuationSeparator" w:id="0">
    <w:p w14:paraId="0C271C0A" w14:textId="77777777" w:rsidR="00A644CC" w:rsidRDefault="00A644CC" w:rsidP="00E4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F3E4" w14:textId="77777777" w:rsidR="00A644CC" w:rsidRDefault="00A644CC" w:rsidP="00E47F07">
      <w:r>
        <w:separator/>
      </w:r>
    </w:p>
  </w:footnote>
  <w:footnote w:type="continuationSeparator" w:id="0">
    <w:p w14:paraId="031C90EE" w14:textId="77777777" w:rsidR="00A644CC" w:rsidRDefault="00A644CC" w:rsidP="00E4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25"/>
    <w:rsid w:val="0083158A"/>
    <w:rsid w:val="00A644CC"/>
    <w:rsid w:val="00CD6425"/>
    <w:rsid w:val="00E4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1A27"/>
  <w15:chartTrackingRefBased/>
  <w15:docId w15:val="{20983EA3-3F1A-46FE-9705-6041DCF8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F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F07"/>
    <w:rPr>
      <w:sz w:val="18"/>
      <w:szCs w:val="18"/>
    </w:rPr>
  </w:style>
  <w:style w:type="paragraph" w:styleId="a7">
    <w:name w:val="Plain Text"/>
    <w:basedOn w:val="a"/>
    <w:link w:val="a8"/>
    <w:qFormat/>
    <w:rsid w:val="00E47F07"/>
    <w:rPr>
      <w:rFonts w:ascii="宋体" w:eastAsia="宋体" w:hAnsi="Courier New"/>
    </w:rPr>
  </w:style>
  <w:style w:type="character" w:customStyle="1" w:styleId="a8">
    <w:name w:val="纯文本 字符"/>
    <w:basedOn w:val="a0"/>
    <w:link w:val="a7"/>
    <w:rsid w:val="00E47F07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2022-06-06T02:07:00Z</dcterms:created>
  <dcterms:modified xsi:type="dcterms:W3CDTF">2022-06-06T02:09:00Z</dcterms:modified>
</cp:coreProperties>
</file>