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8DC0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一、关于品牌加盟的定义</w:t>
      </w:r>
    </w:p>
    <w:p w14:paraId="2108845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606"/>
        <w:gridCol w:w="8754"/>
      </w:tblGrid>
      <w:tr w14:paraId="00BC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E05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品牌等级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9BC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800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量化标准</w:t>
            </w:r>
          </w:p>
        </w:tc>
      </w:tr>
      <w:tr w14:paraId="7511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AA4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48E1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在国内具有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知名度，覆盖面广，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品牌影响力大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3CD0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一类城市开设店铺：</w:t>
            </w:r>
            <w:r>
              <w:rPr>
                <w:rFonts w:hint="eastAsia" w:ascii="宋体" w:hAnsi="宋体" w:cs="宋体"/>
                <w:kern w:val="0"/>
                <w:sz w:val="24"/>
              </w:rPr>
              <w:t>北京、上海、广州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深圳</w:t>
            </w:r>
          </w:p>
        </w:tc>
      </w:tr>
      <w:tr w14:paraId="203E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769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4AC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在国内具有较高知名度，覆盖面较广，具有良好成长潜力的品牌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9B2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开设店铺：如北京、上海、广州、深圳、杭州、南京、无锡、苏州、武汉、合肥、青岛、深圳、成都、重庆、西安、沈阳、宁波、济南等</w:t>
            </w:r>
          </w:p>
        </w:tc>
      </w:tr>
      <w:tr w14:paraId="5E0A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9CE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365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具有明显的地方特色，在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市场上拥有一定市场份额的品牌或一般性新创品牌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A95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经销网络局限于国内某单一地区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4AD9929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2.未达到B类标准，但开设3个及以上店铺。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340A41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0D84BE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二、商业网点招商技术标评分表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31"/>
        <w:gridCol w:w="850"/>
        <w:gridCol w:w="4062"/>
        <w:gridCol w:w="7087"/>
        <w:gridCol w:w="726"/>
      </w:tblGrid>
      <w:tr w14:paraId="19ED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5FB078B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技术部分详细评审表</w:t>
            </w:r>
          </w:p>
        </w:tc>
      </w:tr>
      <w:tr w14:paraId="557B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" w:type="pct"/>
            <w:noWrap w:val="0"/>
            <w:vAlign w:val="center"/>
          </w:tcPr>
          <w:p w14:paraId="63DAA1A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3" w:type="pct"/>
            <w:noWrap w:val="0"/>
            <w:vAlign w:val="center"/>
          </w:tcPr>
          <w:p w14:paraId="3847DE3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评审内容</w:t>
            </w:r>
          </w:p>
        </w:tc>
        <w:tc>
          <w:tcPr>
            <w:tcW w:w="300" w:type="pct"/>
            <w:noWrap w:val="0"/>
            <w:vAlign w:val="center"/>
          </w:tcPr>
          <w:p w14:paraId="2BB58386">
            <w:pPr>
              <w:adjustRightInd w:val="0"/>
              <w:snapToGrid w:val="0"/>
              <w:spacing w:line="360" w:lineRule="auto"/>
              <w:jc w:val="center"/>
              <w:rPr>
                <w:rFonts w:hint="default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433" w:type="pct"/>
            <w:noWrap w:val="0"/>
            <w:vAlign w:val="center"/>
          </w:tcPr>
          <w:p w14:paraId="74919C57">
            <w:pPr>
              <w:adjustRightInd w:val="0"/>
              <w:snapToGrid w:val="0"/>
              <w:spacing w:line="360" w:lineRule="auto"/>
              <w:ind w:firstLine="482" w:firstLineChars="20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评审标准</w:t>
            </w:r>
          </w:p>
        </w:tc>
        <w:tc>
          <w:tcPr>
            <w:tcW w:w="2500" w:type="pct"/>
            <w:noWrap w:val="0"/>
            <w:vAlign w:val="center"/>
          </w:tcPr>
          <w:p w14:paraId="74BC3E3E">
            <w:pPr>
              <w:adjustRightInd w:val="0"/>
              <w:snapToGrid w:val="0"/>
              <w:spacing w:line="360" w:lineRule="auto"/>
              <w:ind w:firstLine="482" w:firstLineChars="200"/>
              <w:jc w:val="center"/>
              <w:rPr>
                <w:rFonts w:hint="default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评分细则</w:t>
            </w:r>
          </w:p>
        </w:tc>
        <w:tc>
          <w:tcPr>
            <w:tcW w:w="253" w:type="pct"/>
            <w:noWrap w:val="0"/>
            <w:vAlign w:val="center"/>
          </w:tcPr>
          <w:p w14:paraId="3B0DD91B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</w:tr>
      <w:tr w14:paraId="6795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8" w:type="pct"/>
            <w:noWrap w:val="0"/>
            <w:vAlign w:val="center"/>
          </w:tcPr>
          <w:p w14:paraId="0D166B4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noWrap w:val="0"/>
            <w:vAlign w:val="center"/>
          </w:tcPr>
          <w:p w14:paraId="5F9A10EC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经营性质</w:t>
            </w:r>
          </w:p>
        </w:tc>
        <w:tc>
          <w:tcPr>
            <w:tcW w:w="300" w:type="pct"/>
            <w:noWrap w:val="0"/>
            <w:vAlign w:val="center"/>
          </w:tcPr>
          <w:p w14:paraId="0AC574F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433" w:type="pct"/>
            <w:noWrap w:val="0"/>
            <w:vAlign w:val="center"/>
          </w:tcPr>
          <w:p w14:paraId="5ABB6C10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根据品牌连锁量化等级评分，具体以实际提供的证明材料为准：</w:t>
            </w:r>
          </w:p>
          <w:p w14:paraId="201F0581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1.A级：25分</w:t>
            </w:r>
          </w:p>
          <w:p w14:paraId="2E0F128F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2.B级：20分</w:t>
            </w:r>
          </w:p>
          <w:p w14:paraId="7F72FDE3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3.C级：15分</w:t>
            </w:r>
          </w:p>
          <w:p w14:paraId="4BAE69CD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4.非品牌连锁类，得10分</w:t>
            </w:r>
          </w:p>
        </w:tc>
        <w:tc>
          <w:tcPr>
            <w:tcW w:w="2500" w:type="pct"/>
            <w:noWrap w:val="0"/>
            <w:vAlign w:val="center"/>
          </w:tcPr>
          <w:tbl>
            <w:tblPr>
              <w:tblStyle w:val="2"/>
              <w:tblW w:w="0" w:type="auto"/>
              <w:tblInd w:w="-14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71"/>
            </w:tblGrid>
            <w:tr w14:paraId="1869FE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vAlign w:val="top"/>
                </w:tcPr>
                <w:p w14:paraId="0F8370FF">
                  <w:pPr>
                    <w:spacing w:line="360" w:lineRule="auto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说明：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对于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文印类经营项目，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该业态一般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无广泛连锁门店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在等级认定中可作为参考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以下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因素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  <w:t>不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因缺乏连锁门店一票否决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</w:p>
                <w:p w14:paraId="4AFDC5CB">
                  <w:pPr>
                    <w:spacing w:line="360" w:lineRule="auto"/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1.如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企业具有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中大型企业（注册资本2000万及以上）或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高校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的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同业态服务经验可参考B级标准进行评定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。</w:t>
                  </w:r>
                </w:p>
                <w:p w14:paraId="1C6D9D07">
                  <w:pPr>
                    <w:spacing w:line="360" w:lineRule="auto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2.如企业具备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标准化服务体系、统一标识、规范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管理制度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、服务流程成熟，可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参考C级品牌特征进行评定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color w:val="auto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729D0A1E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C044B8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9AE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" w:type="pct"/>
            <w:noWrap w:val="0"/>
            <w:vAlign w:val="center"/>
          </w:tcPr>
          <w:p w14:paraId="302CD5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3" w:type="pct"/>
            <w:noWrap w:val="0"/>
            <w:vAlign w:val="center"/>
          </w:tcPr>
          <w:p w14:paraId="0D21CF7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经营业态</w:t>
            </w:r>
          </w:p>
        </w:tc>
        <w:tc>
          <w:tcPr>
            <w:tcW w:w="300" w:type="pct"/>
            <w:noWrap w:val="0"/>
            <w:vAlign w:val="center"/>
          </w:tcPr>
          <w:p w14:paraId="2BE2B4D8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25分</w:t>
            </w:r>
          </w:p>
        </w:tc>
        <w:tc>
          <w:tcPr>
            <w:tcW w:w="1433" w:type="pct"/>
            <w:noWrap w:val="0"/>
            <w:vAlign w:val="top"/>
          </w:tcPr>
          <w:p w14:paraId="7826984B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根据经营业态量化评分：</w:t>
            </w:r>
          </w:p>
          <w:p w14:paraId="08843D92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1.属于服务配套类，得25分；</w:t>
            </w:r>
          </w:p>
          <w:p w14:paraId="219B0EB6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2.属于休闲零食类，得20分；</w:t>
            </w:r>
          </w:p>
        </w:tc>
        <w:tc>
          <w:tcPr>
            <w:tcW w:w="2500" w:type="pct"/>
            <w:noWrap w:val="0"/>
            <w:vAlign w:val="center"/>
          </w:tcPr>
          <w:p w14:paraId="33C2132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BDCE54C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104B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8" w:type="pct"/>
            <w:noWrap w:val="0"/>
            <w:vAlign w:val="center"/>
          </w:tcPr>
          <w:p w14:paraId="227BA3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3" w:type="pct"/>
            <w:noWrap w:val="0"/>
            <w:vAlign w:val="center"/>
          </w:tcPr>
          <w:p w14:paraId="37FD1571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经营方案</w:t>
            </w:r>
          </w:p>
        </w:tc>
        <w:tc>
          <w:tcPr>
            <w:tcW w:w="300" w:type="pct"/>
            <w:noWrap w:val="0"/>
            <w:vAlign w:val="center"/>
          </w:tcPr>
          <w:p w14:paraId="03B657FD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433" w:type="pct"/>
            <w:noWrap w:val="0"/>
            <w:vAlign w:val="top"/>
          </w:tcPr>
          <w:p w14:paraId="4289C5A6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根据经营方案及述标人陈述量化评分：</w:t>
            </w:r>
          </w:p>
          <w:p w14:paraId="64DD026B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1.经营思路清晰，有经营特色和经营优势；</w:t>
            </w:r>
          </w:p>
          <w:p w14:paraId="631C8B13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2.装修效果、设备布置情况；</w:t>
            </w:r>
          </w:p>
          <w:p w14:paraId="1E5AA7E6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3.管理团队及员工配置情况；</w:t>
            </w:r>
          </w:p>
          <w:p w14:paraId="5B9EC41A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优秀：15（含）-20分，良好：10（含）-15分</w:t>
            </w:r>
          </w:p>
          <w:p w14:paraId="7C7A5A2C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合格：5（含）-10分，不合格：0（含）-5分</w:t>
            </w:r>
          </w:p>
        </w:tc>
        <w:tc>
          <w:tcPr>
            <w:tcW w:w="2500" w:type="pct"/>
            <w:noWrap w:val="0"/>
            <w:vAlign w:val="center"/>
          </w:tcPr>
          <w:p w14:paraId="025B9D4A"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经营思路清晰度：</w:t>
            </w:r>
          </w:p>
          <w:p w14:paraId="337DF46C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对校园内市场有深入调研，制定针对性强的经营策略；</w:t>
            </w:r>
          </w:p>
          <w:p w14:paraId="7CE94D1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能准确识别自身优势（如专业设计团队、先进设备、价格、种类等），并针对性地提出改进措施。</w:t>
            </w:r>
          </w:p>
          <w:p w14:paraId="345DC38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装修效果及设备布置：</w:t>
            </w:r>
          </w:p>
          <w:p w14:paraId="73AB03C8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装修风格现代、专业，符合校园文化氛围，合理划分不同功能区，布局合理，设备摆放有序；</w:t>
            </w:r>
          </w:p>
          <w:p w14:paraId="1BA42A2E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配备先进的设施设备，设备性能良好，能满足多样化服务需求。</w:t>
            </w:r>
          </w:p>
          <w:p w14:paraId="6F5C5FB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经营特色及优势：</w:t>
            </w:r>
          </w:p>
          <w:p w14:paraId="3FEC2977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拥有专业的设计团队，能提供高质量、个性化、多样化的服务，与现有校内商业形成差异化竞争优势；</w:t>
            </w:r>
          </w:p>
          <w:p w14:paraId="55CF41EA"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提供自助、便捷服务；</w:t>
            </w:r>
          </w:p>
          <w:p w14:paraId="39C609B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评分等级：</w:t>
            </w:r>
          </w:p>
          <w:p w14:paraId="2D406E4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优秀（15 - 20分）：经营方案完善，思路清晰，特色突出，装修及设备布置合理；</w:t>
            </w:r>
          </w:p>
          <w:p w14:paraId="1D8990C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良好（10 - 15分）：方案基本合理，有一定特色，装修及设备布置较好；</w:t>
            </w:r>
          </w:p>
          <w:p w14:paraId="3EB485D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合格（5 - 10分）：方案一般，装修及设备布置基本满足要求；</w:t>
            </w:r>
          </w:p>
          <w:p w14:paraId="51E80B9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不合格（0 - 5分）：方案缺乏创新，装修及设备布置较差。</w:t>
            </w:r>
          </w:p>
        </w:tc>
        <w:tc>
          <w:tcPr>
            <w:tcW w:w="253" w:type="pct"/>
            <w:noWrap w:val="0"/>
            <w:vAlign w:val="center"/>
          </w:tcPr>
          <w:p w14:paraId="5CC42943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33F1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8" w:type="pct"/>
            <w:noWrap w:val="0"/>
            <w:vAlign w:val="center"/>
          </w:tcPr>
          <w:p w14:paraId="17927F48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3" w:type="pct"/>
            <w:noWrap w:val="0"/>
            <w:vAlign w:val="center"/>
          </w:tcPr>
          <w:p w14:paraId="0ED2B584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日常管理</w:t>
            </w:r>
          </w:p>
        </w:tc>
        <w:tc>
          <w:tcPr>
            <w:tcW w:w="300" w:type="pct"/>
            <w:noWrap w:val="0"/>
            <w:vAlign w:val="center"/>
          </w:tcPr>
          <w:p w14:paraId="6ED9A0A9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433" w:type="pct"/>
            <w:noWrap w:val="0"/>
            <w:vAlign w:val="top"/>
          </w:tcPr>
          <w:p w14:paraId="7A388D24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日常管理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方案及述标人陈述量化评分：</w:t>
            </w:r>
          </w:p>
          <w:p w14:paraId="41F0C02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1.食品安全、消防安全等安全管理方案建立健全情况；</w:t>
            </w:r>
          </w:p>
          <w:p w14:paraId="6F8E81DA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2.质量控制方案，如进货渠道、产品/服务质量管理方案等机制建立健全情况；</w:t>
            </w:r>
          </w:p>
          <w:p w14:paraId="076F1320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3.投诉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纠纷处理方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案、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处理流程及承诺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“投诉意见不出门”。</w:t>
            </w:r>
          </w:p>
          <w:p w14:paraId="50E3BBCA">
            <w:pPr>
              <w:spacing w:line="360" w:lineRule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4.商品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价格控制措施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有合理的定价机制，具有竞争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优势，定期开展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优惠活动。</w:t>
            </w:r>
          </w:p>
          <w:p w14:paraId="0B8D5222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优秀：10（含）-15分，良好：5（含）-10分</w:t>
            </w:r>
          </w:p>
          <w:p w14:paraId="17FDCB45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合格：0（含）-5分，不合格：0分</w:t>
            </w:r>
          </w:p>
        </w:tc>
        <w:tc>
          <w:tcPr>
            <w:tcW w:w="2500" w:type="pct"/>
            <w:noWrap w:val="0"/>
            <w:vAlign w:val="center"/>
          </w:tcPr>
          <w:p w14:paraId="7CE6DAAF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1.安全管理方案完善，包括明确的消防设施配备、维护计划，以及食品安全（如有食品销售）保障措施等</w:t>
            </w:r>
          </w:p>
          <w:p w14:paraId="61CA41FF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2.质量控制方案严格，如对文印耗材、零售产品进货渠道严格把控，产品/服务质量有明确标准及检测流程</w:t>
            </w:r>
          </w:p>
          <w:p w14:paraId="468419D1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3.投诉纠纷处理方案高效、合理，有明确流程及快速响应机制，承诺“投诉意见不出门”</w:t>
            </w:r>
          </w:p>
          <w:p w14:paraId="08F43136">
            <w:pPr>
              <w:spacing w:line="360" w:lineRule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商品价格控制合理，定价机制科学，具备明显区别于校外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同类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市场的价格优势，能够结合我校师生日常需求，定期推出如毕业季及开学季等契合教学周期的优惠活动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打印满减活动等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，充分体现服务的公益性与校园适配性。</w:t>
            </w:r>
          </w:p>
          <w:p w14:paraId="540A162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评分等级：</w:t>
            </w:r>
          </w:p>
          <w:p w14:paraId="36D4FF9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 w:cs="宋体"/>
                <w:b w:val="0"/>
                <w:bCs/>
                <w:sz w:val="24"/>
                <w:szCs w:val="24"/>
              </w:rPr>
              <w:t>优秀（10-15分）：服务机制完备，安全规范、服务标准化强，适合长期稳定运营；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 w:val="0"/>
                <w:bCs/>
                <w:sz w:val="24"/>
                <w:szCs w:val="24"/>
              </w:rPr>
              <w:t>良好（5-10分）：日常管理较完善，有明确执行机制；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 w:val="0"/>
                <w:bCs/>
                <w:sz w:val="24"/>
                <w:szCs w:val="24"/>
              </w:rPr>
              <w:t>合格（0-5分）：部分机制不完善，缺乏细节或落实措施；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b w:val="0"/>
                <w:bCs/>
                <w:sz w:val="24"/>
                <w:szCs w:val="24"/>
              </w:rPr>
              <w:t>不合格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 w:cs="宋体"/>
                <w:b w:val="0"/>
                <w:bCs/>
                <w:sz w:val="24"/>
                <w:szCs w:val="24"/>
              </w:rPr>
              <w:t>0分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：未提供完整的日常管理方案，或方案内容空泛、缺乏针对性，无法体现基本管理能力和服务保障水平。</w:t>
            </w:r>
          </w:p>
        </w:tc>
        <w:tc>
          <w:tcPr>
            <w:tcW w:w="253" w:type="pct"/>
            <w:noWrap w:val="0"/>
            <w:vAlign w:val="center"/>
          </w:tcPr>
          <w:p w14:paraId="6D75376A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3A78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18" w:type="pct"/>
            <w:noWrap w:val="0"/>
            <w:vAlign w:val="center"/>
          </w:tcPr>
          <w:p w14:paraId="5901CF05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3" w:type="pct"/>
            <w:noWrap w:val="0"/>
            <w:vAlign w:val="center"/>
          </w:tcPr>
          <w:p w14:paraId="5C0F1337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项目经理答辩情况</w:t>
            </w:r>
          </w:p>
        </w:tc>
        <w:tc>
          <w:tcPr>
            <w:tcW w:w="300" w:type="pct"/>
            <w:noWrap w:val="0"/>
            <w:vAlign w:val="center"/>
          </w:tcPr>
          <w:p w14:paraId="28896C3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433" w:type="pct"/>
            <w:noWrap w:val="0"/>
            <w:vAlign w:val="center"/>
          </w:tcPr>
          <w:p w14:paraId="0EEDD915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根据陈述及答疑情况由评委打分。</w:t>
            </w:r>
          </w:p>
        </w:tc>
        <w:tc>
          <w:tcPr>
            <w:tcW w:w="2500" w:type="pct"/>
            <w:noWrap w:val="0"/>
            <w:vAlign w:val="center"/>
          </w:tcPr>
          <w:p w14:paraId="55F5A53C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重点考察以下方面：</w:t>
            </w:r>
          </w:p>
          <w:p w14:paraId="2A437822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1.对所提业态的理解深度，能准确把握校园实际需求及发展趋势；</w:t>
            </w:r>
          </w:p>
          <w:p w14:paraId="181D45A9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2.答辩过程中表达清晰、逻辑严谨，能针对评委提问给予专业、详细解答；</w:t>
            </w:r>
          </w:p>
          <w:p w14:paraId="227CF1F0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3.展现出良好的应变能力及项目管理经验，答疑方案的可执行性，对可能出现的问题有预案。</w:t>
            </w:r>
          </w:p>
          <w:p w14:paraId="56C03A3E">
            <w:pPr>
              <w:spacing w:line="360" w:lineRule="auto"/>
              <w:jc w:val="both"/>
              <w:rPr>
                <w:rFonts w:hint="default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评分等级：</w:t>
            </w:r>
          </w:p>
          <w:p w14:paraId="6ED08B30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10–15分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）：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答辩逻辑清晰，应变能力强，能针对问题给出具体可行方案，展现出成熟的项目管理经验；</w:t>
            </w:r>
          </w:p>
          <w:p w14:paraId="552DEFF0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5–10分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）：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答辩内容基本完整，表达较清晰，具备一定专业性和可执行性，能回应评委问题但略有不足；</w:t>
            </w:r>
          </w:p>
          <w:p w14:paraId="02C56C46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0–5分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）：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答辩内容笼统或缺乏针对性，应变能力弱，未体现管理经验或方案可行性，存在明显短板；</w:t>
            </w:r>
          </w:p>
          <w:p w14:paraId="619AB57D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不合格0分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答辩内容空泛或脱离实际，无法准确回应问题，缺乏基本的项目认知和管理能力。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3" w:type="pct"/>
            <w:noWrap w:val="0"/>
            <w:vAlign w:val="center"/>
          </w:tcPr>
          <w:p w14:paraId="6DE13B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65B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11" w:type="pct"/>
            <w:gridSpan w:val="2"/>
            <w:noWrap w:val="0"/>
            <w:vAlign w:val="center"/>
          </w:tcPr>
          <w:p w14:paraId="5347A73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总得分</w:t>
            </w:r>
          </w:p>
        </w:tc>
        <w:tc>
          <w:tcPr>
            <w:tcW w:w="300" w:type="pct"/>
            <w:noWrap w:val="0"/>
            <w:vAlign w:val="center"/>
          </w:tcPr>
          <w:p w14:paraId="4A0885A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1433" w:type="pct"/>
            <w:noWrap w:val="0"/>
            <w:vAlign w:val="center"/>
          </w:tcPr>
          <w:p w14:paraId="76BD594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noWrap w:val="0"/>
            <w:vAlign w:val="center"/>
          </w:tcPr>
          <w:p w14:paraId="5DF92A9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A2EBD5E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C4DCA63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C8D4D"/>
    <w:multiLevelType w:val="singleLevel"/>
    <w:tmpl w:val="19CC8D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0FFB51"/>
    <w:multiLevelType w:val="singleLevel"/>
    <w:tmpl w:val="570FF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920378"/>
    <w:multiLevelType w:val="singleLevel"/>
    <w:tmpl w:val="5E920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Y3NDQ1ZGM2NzQ3ZDFiNGU4ZDI2Y2ZiNDNmMDAifQ=="/>
  </w:docVars>
  <w:rsids>
    <w:rsidRoot w:val="20F077F8"/>
    <w:rsid w:val="02105DD0"/>
    <w:rsid w:val="0442423B"/>
    <w:rsid w:val="0A140428"/>
    <w:rsid w:val="0B1353CD"/>
    <w:rsid w:val="0CD45552"/>
    <w:rsid w:val="0D15073F"/>
    <w:rsid w:val="0EBF6517"/>
    <w:rsid w:val="0F2B249C"/>
    <w:rsid w:val="0F6573F9"/>
    <w:rsid w:val="11D0732A"/>
    <w:rsid w:val="14AA74D3"/>
    <w:rsid w:val="17224E02"/>
    <w:rsid w:val="1C3F526D"/>
    <w:rsid w:val="1F347407"/>
    <w:rsid w:val="207A092D"/>
    <w:rsid w:val="20F077F8"/>
    <w:rsid w:val="21BA1ADE"/>
    <w:rsid w:val="245E7561"/>
    <w:rsid w:val="27133AE9"/>
    <w:rsid w:val="27277595"/>
    <w:rsid w:val="2B990335"/>
    <w:rsid w:val="2CCF04B2"/>
    <w:rsid w:val="2D1B1F41"/>
    <w:rsid w:val="336B63C0"/>
    <w:rsid w:val="349D726A"/>
    <w:rsid w:val="35887450"/>
    <w:rsid w:val="3C7D4ED8"/>
    <w:rsid w:val="3D89020A"/>
    <w:rsid w:val="3F161F71"/>
    <w:rsid w:val="43072D62"/>
    <w:rsid w:val="449C4CC6"/>
    <w:rsid w:val="462812E8"/>
    <w:rsid w:val="474850A2"/>
    <w:rsid w:val="487734C6"/>
    <w:rsid w:val="4A6242BC"/>
    <w:rsid w:val="4C714C8A"/>
    <w:rsid w:val="51ED4DB3"/>
    <w:rsid w:val="56047755"/>
    <w:rsid w:val="5B991B08"/>
    <w:rsid w:val="5BBA2B8F"/>
    <w:rsid w:val="5BD92AD9"/>
    <w:rsid w:val="60D13AF2"/>
    <w:rsid w:val="61AD00BB"/>
    <w:rsid w:val="63D3647C"/>
    <w:rsid w:val="64061D04"/>
    <w:rsid w:val="64B71C9E"/>
    <w:rsid w:val="64C53666"/>
    <w:rsid w:val="683C3C93"/>
    <w:rsid w:val="6D1F730A"/>
    <w:rsid w:val="6DE36C13"/>
    <w:rsid w:val="71357FFB"/>
    <w:rsid w:val="72381734"/>
    <w:rsid w:val="7375655F"/>
    <w:rsid w:val="74495203"/>
    <w:rsid w:val="76472434"/>
    <w:rsid w:val="799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1879</Words>
  <Characters>1954</Characters>
  <Lines>0</Lines>
  <Paragraphs>0</Paragraphs>
  <TotalTime>88</TotalTime>
  <ScaleCrop>false</ScaleCrop>
  <LinksUpToDate>false</LinksUpToDate>
  <CharactersWithSpaces>1968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2024-12-29T18:09:00Z</dcterms:created>
  <dc:creator>张抒娟</dc:creator>
  <cp:lastModifiedBy>张抒娟</cp:lastModifiedBy>
  <cp:lastPrinted>2025-05-15T07:21:00Z</cp:lastPrinted>
  <dcterms:modified xsi:type="dcterms:W3CDTF">2025-05-20T01:04:48Z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5334C1A05D5B4EC081AB2CDA75A81CE2_13</vt:lpwstr>
  </property>
  <property fmtid="{D5CDD505-2E9C-101B-9397-08002B2CF9AE}" pid="4" name="KSOTemplateDocerSaveRecord">
    <vt:lpwstr>eyJoZGlkIjoiYTg2YWRmZGU0MDUxMGY0NWQyMTNhNjJiOTc3NzFiMjIiLCJ1c2VySWQiOiIyNTE1ODIyMzcifQ==</vt:lpwstr>
  </property>
</Properties>
</file>