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A04D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附件：文创产品需求及清单</w:t>
      </w:r>
    </w:p>
    <w:p w14:paraId="28476232">
      <w:pPr>
        <w:adjustRightInd w:val="0"/>
        <w:snapToGrid w:val="0"/>
        <w:spacing w:line="580" w:lineRule="exact"/>
        <w:rPr>
          <w:rFonts w:hint="default" w:ascii="宋体" w:hAnsi="宋体"/>
          <w:color w:val="auto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lang w:bidi="zh-TW"/>
        </w:rPr>
        <w:t>一、采购技术要求</w:t>
      </w:r>
    </w:p>
    <w:p w14:paraId="115A2F32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1、定制产品规格数量清单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2"/>
        <w:gridCol w:w="3970"/>
        <w:gridCol w:w="697"/>
        <w:gridCol w:w="732"/>
        <w:gridCol w:w="934"/>
      </w:tblGrid>
      <w:tr w14:paraId="2E52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4B4F7E0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</w:tcPr>
          <w:p w14:paraId="153DD01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510" w:type="dxa"/>
          </w:tcPr>
          <w:p w14:paraId="32999E9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750" w:type="dxa"/>
          </w:tcPr>
          <w:p w14:paraId="2D10090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40" w:type="dxa"/>
          </w:tcPr>
          <w:p w14:paraId="4B122D5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39" w:type="dxa"/>
          </w:tcPr>
          <w:p w14:paraId="45D5D13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ED0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9" w:type="dxa"/>
          </w:tcPr>
          <w:p w14:paraId="387EAF5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</w:tcPr>
          <w:p w14:paraId="05427AE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冰箱贴</w:t>
            </w:r>
          </w:p>
          <w:p w14:paraId="2254994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（樱花烂漫）</w:t>
            </w:r>
          </w:p>
        </w:tc>
        <w:tc>
          <w:tcPr>
            <w:tcW w:w="4510" w:type="dxa"/>
          </w:tcPr>
          <w:p w14:paraId="4DAC38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材质：锌合金，厚度2.5mm；</w:t>
            </w:r>
          </w:p>
          <w:p w14:paraId="52EC0DD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表面：烤漆+UV；长宽6cm*5cm左右；</w:t>
            </w:r>
          </w:p>
        </w:tc>
        <w:tc>
          <w:tcPr>
            <w:tcW w:w="750" w:type="dxa"/>
          </w:tcPr>
          <w:p w14:paraId="142CDCB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</w:tcPr>
          <w:p w14:paraId="5D10127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</w:tcPr>
          <w:p w14:paraId="0BB6700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</w:tr>
      <w:tr w14:paraId="7F42C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1052BE2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</w:tcPr>
          <w:p w14:paraId="1670A2E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冰箱贴</w:t>
            </w:r>
          </w:p>
          <w:p w14:paraId="2D51825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（金叶传薪）</w:t>
            </w:r>
          </w:p>
        </w:tc>
        <w:tc>
          <w:tcPr>
            <w:tcW w:w="4510" w:type="dxa"/>
            <w:vAlign w:val="top"/>
          </w:tcPr>
          <w:p w14:paraId="32A9614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材质：锌合金，厚度2.5mm；</w:t>
            </w:r>
          </w:p>
          <w:p w14:paraId="2B68EB9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表面：烤漆+UV；长宽6cm*5cm左右；</w:t>
            </w:r>
          </w:p>
        </w:tc>
        <w:tc>
          <w:tcPr>
            <w:tcW w:w="750" w:type="dxa"/>
            <w:vAlign w:val="top"/>
          </w:tcPr>
          <w:p w14:paraId="2E0B9FA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0122E56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</w:tcPr>
          <w:p w14:paraId="1680F8F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</w:tr>
      <w:tr w14:paraId="234C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1865B3D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</w:tcPr>
          <w:p w14:paraId="4100A30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冰箱贴</w:t>
            </w:r>
          </w:p>
          <w:p w14:paraId="294AFB4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（紫华垂荫）</w:t>
            </w:r>
          </w:p>
        </w:tc>
        <w:tc>
          <w:tcPr>
            <w:tcW w:w="4510" w:type="dxa"/>
            <w:vAlign w:val="top"/>
          </w:tcPr>
          <w:p w14:paraId="2442484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材质：锌合金，厚度2.5mm；</w:t>
            </w:r>
          </w:p>
          <w:p w14:paraId="6D9E5E0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表面：烤漆+UV；长宽6cm*5cm左右；</w:t>
            </w:r>
          </w:p>
        </w:tc>
        <w:tc>
          <w:tcPr>
            <w:tcW w:w="750" w:type="dxa"/>
            <w:vAlign w:val="top"/>
          </w:tcPr>
          <w:p w14:paraId="578197B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11F96B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</w:tcPr>
          <w:p w14:paraId="50BB163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艺术楼</w:t>
            </w:r>
          </w:p>
        </w:tc>
      </w:tr>
      <w:tr w14:paraId="0B15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532194E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</w:tcPr>
          <w:p w14:paraId="34686F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钥匙扣</w:t>
            </w:r>
          </w:p>
          <w:p w14:paraId="62A21EE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（樱花烂漫）</w:t>
            </w:r>
          </w:p>
        </w:tc>
        <w:tc>
          <w:tcPr>
            <w:tcW w:w="4510" w:type="dxa"/>
          </w:tcPr>
          <w:p w14:paraId="6D9DB8E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材质：锌合金，厚度2.0mm；</w:t>
            </w:r>
          </w:p>
          <w:p w14:paraId="34ED834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表面：烤漆+UV；长宽4cm*3.5cm左右；</w:t>
            </w:r>
          </w:p>
        </w:tc>
        <w:tc>
          <w:tcPr>
            <w:tcW w:w="750" w:type="dxa"/>
            <w:vAlign w:val="top"/>
          </w:tcPr>
          <w:p w14:paraId="56CB41A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28FED72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44F50E1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</w:tr>
      <w:tr w14:paraId="2447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602A52A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top"/>
          </w:tcPr>
          <w:p w14:paraId="71A1F99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钥匙扣</w:t>
            </w:r>
          </w:p>
          <w:p w14:paraId="7244389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（金叶传薪）</w:t>
            </w:r>
          </w:p>
        </w:tc>
        <w:tc>
          <w:tcPr>
            <w:tcW w:w="4510" w:type="dxa"/>
          </w:tcPr>
          <w:p w14:paraId="6DBE9D8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材质：锌合金，厚度2.0mm；</w:t>
            </w:r>
          </w:p>
          <w:p w14:paraId="75F654B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表面：烤漆+UV；长宽4cm*3.5cm左右；</w:t>
            </w:r>
          </w:p>
        </w:tc>
        <w:tc>
          <w:tcPr>
            <w:tcW w:w="750" w:type="dxa"/>
            <w:vAlign w:val="top"/>
          </w:tcPr>
          <w:p w14:paraId="09ABDF1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3072B91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212510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</w:tr>
      <w:tr w14:paraId="45F4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1875C16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vAlign w:val="top"/>
          </w:tcPr>
          <w:p w14:paraId="71BA2C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钥匙扣</w:t>
            </w:r>
          </w:p>
          <w:p w14:paraId="591FCAC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（紫华垂荫）</w:t>
            </w:r>
          </w:p>
        </w:tc>
        <w:tc>
          <w:tcPr>
            <w:tcW w:w="4510" w:type="dxa"/>
          </w:tcPr>
          <w:p w14:paraId="064D848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材质：锌合金，厚度2.0mm；</w:t>
            </w:r>
          </w:p>
          <w:p w14:paraId="38B1534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表面：烤漆+UV；长宽4cm*3.5cm左右；</w:t>
            </w:r>
          </w:p>
        </w:tc>
        <w:tc>
          <w:tcPr>
            <w:tcW w:w="750" w:type="dxa"/>
            <w:vAlign w:val="top"/>
          </w:tcPr>
          <w:p w14:paraId="044C687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6276397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54E80A1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艺术楼</w:t>
            </w:r>
          </w:p>
        </w:tc>
      </w:tr>
      <w:tr w14:paraId="41C6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4ECEC63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</w:tcPr>
          <w:p w14:paraId="0DC4A2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书签1</w:t>
            </w:r>
          </w:p>
          <w:p w14:paraId="005C9B8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（樱花烂漫）</w:t>
            </w:r>
          </w:p>
        </w:tc>
        <w:tc>
          <w:tcPr>
            <w:tcW w:w="4510" w:type="dxa"/>
          </w:tcPr>
          <w:p w14:paraId="78F62F7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61D3613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表面：烤漆+UV；长宽5.5cm*4.8cm左右；</w:t>
            </w:r>
          </w:p>
        </w:tc>
        <w:tc>
          <w:tcPr>
            <w:tcW w:w="750" w:type="dxa"/>
            <w:vAlign w:val="top"/>
          </w:tcPr>
          <w:p w14:paraId="5451159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3E699D2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</w:tcPr>
          <w:p w14:paraId="543DC58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图书馆-校徽款</w:t>
            </w:r>
          </w:p>
        </w:tc>
      </w:tr>
      <w:tr w14:paraId="7CE8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464454E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</w:tcPr>
          <w:p w14:paraId="39241B2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书签1</w:t>
            </w:r>
          </w:p>
          <w:p w14:paraId="5B21FD5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（金叶传薪）</w:t>
            </w:r>
          </w:p>
        </w:tc>
        <w:tc>
          <w:tcPr>
            <w:tcW w:w="4510" w:type="dxa"/>
          </w:tcPr>
          <w:p w14:paraId="3524C43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7BE3DD9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表面：烤漆+UV；长宽5.5cm*4.8cm左右；</w:t>
            </w:r>
          </w:p>
        </w:tc>
        <w:tc>
          <w:tcPr>
            <w:tcW w:w="750" w:type="dxa"/>
            <w:vAlign w:val="top"/>
          </w:tcPr>
          <w:p w14:paraId="0504D3A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0D071B8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59EFF61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体育馆-校徽款</w:t>
            </w:r>
          </w:p>
        </w:tc>
      </w:tr>
      <w:tr w14:paraId="6CB3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1B49DB0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</w:tcPr>
          <w:p w14:paraId="18AE644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书签1</w:t>
            </w:r>
          </w:p>
          <w:p w14:paraId="03ACC61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（紫华垂荫）</w:t>
            </w:r>
          </w:p>
        </w:tc>
        <w:tc>
          <w:tcPr>
            <w:tcW w:w="4510" w:type="dxa"/>
          </w:tcPr>
          <w:p w14:paraId="0BCF2C0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010238C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表面：烤漆+UV；长宽5.5cm*4.8cm左右；</w:t>
            </w:r>
          </w:p>
        </w:tc>
        <w:tc>
          <w:tcPr>
            <w:tcW w:w="750" w:type="dxa"/>
            <w:vAlign w:val="top"/>
          </w:tcPr>
          <w:p w14:paraId="76688F8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4D5E028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654C3F1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艺术楼-校徽款</w:t>
            </w:r>
          </w:p>
        </w:tc>
      </w:tr>
      <w:tr w14:paraId="06C5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</w:tcPr>
          <w:p w14:paraId="15A744B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vAlign w:val="top"/>
          </w:tcPr>
          <w:p w14:paraId="425807A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书签2</w:t>
            </w:r>
          </w:p>
          <w:p w14:paraId="68AA6A1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（樱花烂漫）</w:t>
            </w:r>
          </w:p>
        </w:tc>
        <w:tc>
          <w:tcPr>
            <w:tcW w:w="4510" w:type="dxa"/>
            <w:vAlign w:val="top"/>
          </w:tcPr>
          <w:p w14:paraId="5F898CC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309E1D5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表面：烤漆+UV；长宽5.5cm*10cm左右；</w:t>
            </w:r>
          </w:p>
        </w:tc>
        <w:tc>
          <w:tcPr>
            <w:tcW w:w="750" w:type="dxa"/>
            <w:vAlign w:val="top"/>
          </w:tcPr>
          <w:p w14:paraId="3A7FC0B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5C57746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7C6083C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图书馆-T型款</w:t>
            </w:r>
          </w:p>
        </w:tc>
      </w:tr>
      <w:tr w14:paraId="2FA7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200A29A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vAlign w:val="top"/>
          </w:tcPr>
          <w:p w14:paraId="2A796EA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书签2</w:t>
            </w:r>
          </w:p>
          <w:p w14:paraId="21870C9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（金叶传薪）</w:t>
            </w:r>
          </w:p>
        </w:tc>
        <w:tc>
          <w:tcPr>
            <w:tcW w:w="4510" w:type="dxa"/>
            <w:vAlign w:val="top"/>
          </w:tcPr>
          <w:p w14:paraId="5E822D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1BC0145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表面：烤漆+UV；长宽5.5cm*10cm左右；</w:t>
            </w:r>
          </w:p>
        </w:tc>
        <w:tc>
          <w:tcPr>
            <w:tcW w:w="750" w:type="dxa"/>
            <w:vAlign w:val="top"/>
          </w:tcPr>
          <w:p w14:paraId="3C7048D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22B9EC7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74E1997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体育馆-T型款</w:t>
            </w:r>
          </w:p>
        </w:tc>
      </w:tr>
      <w:tr w14:paraId="234F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0655F01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vAlign w:val="top"/>
          </w:tcPr>
          <w:p w14:paraId="0696B7E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书签2</w:t>
            </w:r>
          </w:p>
          <w:p w14:paraId="2BABCA0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（紫华垂荫）</w:t>
            </w:r>
          </w:p>
        </w:tc>
        <w:tc>
          <w:tcPr>
            <w:tcW w:w="4510" w:type="dxa"/>
            <w:vAlign w:val="top"/>
          </w:tcPr>
          <w:p w14:paraId="173CC4F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29BEE80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表面：烤漆+UV；长宽5.5cm*10cm左右；</w:t>
            </w:r>
          </w:p>
        </w:tc>
        <w:tc>
          <w:tcPr>
            <w:tcW w:w="750" w:type="dxa"/>
            <w:vAlign w:val="top"/>
          </w:tcPr>
          <w:p w14:paraId="3C998F8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76431C3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179E64E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艺术楼-T型款</w:t>
            </w:r>
          </w:p>
        </w:tc>
      </w:tr>
      <w:tr w14:paraId="5246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6015CBA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80" w:type="dxa"/>
            <w:vAlign w:val="top"/>
          </w:tcPr>
          <w:p w14:paraId="5636A7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金属尺1</w:t>
            </w:r>
          </w:p>
        </w:tc>
        <w:tc>
          <w:tcPr>
            <w:tcW w:w="4510" w:type="dxa"/>
            <w:vAlign w:val="top"/>
          </w:tcPr>
          <w:p w14:paraId="7396C96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1C32669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表面：烤漆+UV；11cm*3.5cm左右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16A58F2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shd w:val="clear" w:color="auto" w:fill="auto"/>
            <w:vAlign w:val="top"/>
          </w:tcPr>
          <w:p w14:paraId="2C740B5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039" w:type="dxa"/>
            <w:vAlign w:val="top"/>
          </w:tcPr>
          <w:p w14:paraId="7ED0A33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烤漆款</w:t>
            </w:r>
          </w:p>
        </w:tc>
      </w:tr>
      <w:tr w14:paraId="3F70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</w:tcPr>
          <w:p w14:paraId="4993B91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80" w:type="dxa"/>
            <w:vAlign w:val="top"/>
          </w:tcPr>
          <w:p w14:paraId="553A916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金属尺2</w:t>
            </w:r>
          </w:p>
        </w:tc>
        <w:tc>
          <w:tcPr>
            <w:tcW w:w="4510" w:type="dxa"/>
            <w:vAlign w:val="top"/>
          </w:tcPr>
          <w:p w14:paraId="664C347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材质：不锈钢（黄铜色），厚度0.5mm；</w:t>
            </w:r>
          </w:p>
          <w:p w14:paraId="410B311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镂空处理；11cm*2.5cm左右</w:t>
            </w:r>
          </w:p>
        </w:tc>
        <w:tc>
          <w:tcPr>
            <w:tcW w:w="750" w:type="dxa"/>
            <w:vAlign w:val="top"/>
          </w:tcPr>
          <w:p w14:paraId="5470B2E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6481F49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039" w:type="dxa"/>
            <w:vAlign w:val="top"/>
          </w:tcPr>
          <w:p w14:paraId="61FCD14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镂空款</w:t>
            </w:r>
          </w:p>
        </w:tc>
      </w:tr>
      <w:tr w14:paraId="6407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00E0AAC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840A78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754C4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80" w:type="dxa"/>
            <w:vAlign w:val="top"/>
          </w:tcPr>
          <w:p w14:paraId="60AEDD0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BB644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0B7DB5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定制礼盒</w:t>
            </w:r>
          </w:p>
        </w:tc>
        <w:tc>
          <w:tcPr>
            <w:tcW w:w="4510" w:type="dxa"/>
            <w:vAlign w:val="top"/>
          </w:tcPr>
          <w:p w14:paraId="3E142A5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left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1、盒子翻盖带磁铁，eva植绒，尺寸32cm*22cm左右。</w:t>
            </w:r>
          </w:p>
          <w:p w14:paraId="7A8FC3D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both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2、需要一一对应，樱花烂漫400套、金叶传薪300套、紫华垂荫300套。</w:t>
            </w:r>
          </w:p>
          <w:p w14:paraId="6122B51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both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盒子内衬要放的下同一款的6种文创产品。内衬设计中标后和需求单位协商。</w:t>
            </w:r>
          </w:p>
        </w:tc>
        <w:tc>
          <w:tcPr>
            <w:tcW w:w="750" w:type="dxa"/>
            <w:vAlign w:val="top"/>
          </w:tcPr>
          <w:p w14:paraId="3DC9913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F4C8C0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A0630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40" w:type="dxa"/>
            <w:vAlign w:val="top"/>
          </w:tcPr>
          <w:p w14:paraId="5392420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00FF62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9A621A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39" w:type="dxa"/>
            <w:vAlign w:val="top"/>
          </w:tcPr>
          <w:p w14:paraId="184A25F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96E80DD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2、产品设计图</w:t>
      </w:r>
    </w:p>
    <w:p w14:paraId="2EBFD6EF">
      <w:pPr>
        <w:numPr>
          <w:ilvl w:val="0"/>
          <w:numId w:val="0"/>
        </w:numPr>
        <w:tabs>
          <w:tab w:val="center" w:pos="4621"/>
        </w:tabs>
        <w:autoSpaceDE w:val="0"/>
        <w:autoSpaceDN w:val="0"/>
        <w:adjustRightInd w:val="0"/>
        <w:snapToGrid w:val="0"/>
        <w:spacing w:before="156" w:beforeLines="50" w:line="360" w:lineRule="auto"/>
        <w:ind w:leftChars="200"/>
        <w:jc w:val="left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263775" cy="1273810"/>
            <wp:effectExtent l="0" t="0" r="9525" b="8890"/>
            <wp:docPr id="3" name="图片 3" descr="冰箱贴、书签、钥匙扣_画板 1 副本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冰箱贴、书签、钥匙扣_画板 1 副本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214880" cy="1245870"/>
            <wp:effectExtent l="0" t="0" r="7620" b="11430"/>
            <wp:docPr id="14" name="图片 14" descr="冰箱贴、书签、钥匙扣_画板 1 副本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冰箱贴、书签、钥匙扣_画板 1 副本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523B9">
      <w:pPr>
        <w:numPr>
          <w:ilvl w:val="0"/>
          <w:numId w:val="0"/>
        </w:numPr>
        <w:tabs>
          <w:tab w:val="center" w:pos="4621"/>
        </w:tabs>
        <w:autoSpaceDE w:val="0"/>
        <w:autoSpaceDN w:val="0"/>
        <w:adjustRightInd w:val="0"/>
        <w:snapToGrid w:val="0"/>
        <w:spacing w:before="156" w:beforeLines="50" w:line="360" w:lineRule="auto"/>
        <w:ind w:leftChars="200"/>
        <w:jc w:val="left"/>
        <w:rPr>
          <w:rFonts w:hint="default" w:cs="Times New Roman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图1 </w:t>
      </w:r>
      <w:r>
        <w:rPr>
          <w:rFonts w:hint="eastAsia" w:cs="Times New Roman"/>
          <w:color w:val="auto"/>
          <w:sz w:val="21"/>
          <w:szCs w:val="21"/>
          <w:vertAlign w:val="baseline"/>
          <w:lang w:val="en-US" w:eastAsia="zh-CN"/>
        </w:rPr>
        <w:t xml:space="preserve">樱花烂漫-图书馆款           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图2 </w:t>
      </w:r>
      <w:r>
        <w:rPr>
          <w:rFonts w:hint="eastAsia" w:cs="Times New Roman"/>
          <w:color w:val="auto"/>
          <w:sz w:val="21"/>
          <w:szCs w:val="21"/>
          <w:vertAlign w:val="baseline"/>
          <w:lang w:val="en-US" w:eastAsia="zh-CN"/>
        </w:rPr>
        <w:t>金叶传薪-体育馆款</w:t>
      </w:r>
    </w:p>
    <w:p w14:paraId="220F9A94">
      <w:pPr>
        <w:numPr>
          <w:ilvl w:val="0"/>
          <w:numId w:val="0"/>
        </w:numPr>
        <w:tabs>
          <w:tab w:val="center" w:pos="4621"/>
        </w:tabs>
        <w:autoSpaceDE w:val="0"/>
        <w:autoSpaceDN w:val="0"/>
        <w:adjustRightInd w:val="0"/>
        <w:snapToGrid w:val="0"/>
        <w:spacing w:before="156" w:beforeLines="50" w:line="360" w:lineRule="auto"/>
        <w:ind w:leftChars="200"/>
        <w:jc w:val="left"/>
        <w:rPr>
          <w:rFonts w:hint="default" w:cs="Times New Roman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default" w:cs="Times New Roman"/>
          <w:color w:val="auto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227580" cy="1252855"/>
            <wp:effectExtent l="0" t="0" r="7620" b="4445"/>
            <wp:docPr id="9" name="图片 9" descr="冰箱贴、书签、钥匙扣_画板 1 副本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冰箱贴、书签、钥匙扣_画板 1 副本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Times New Roman"/>
          <w:color w:val="auto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1997710" cy="1123950"/>
            <wp:effectExtent l="0" t="0" r="8890" b="6350"/>
            <wp:docPr id="15" name="图片 15" descr="直尺_画板 1 副本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直尺_画板 1 副本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ABF35">
      <w:pPr>
        <w:numPr>
          <w:ilvl w:val="0"/>
          <w:numId w:val="0"/>
        </w:numPr>
        <w:tabs>
          <w:tab w:val="center" w:pos="4621"/>
        </w:tabs>
        <w:autoSpaceDE w:val="0"/>
        <w:autoSpaceDN w:val="0"/>
        <w:adjustRightInd w:val="0"/>
        <w:snapToGrid w:val="0"/>
        <w:spacing w:before="156" w:beforeLines="50" w:line="360" w:lineRule="auto"/>
        <w:ind w:leftChars="200"/>
        <w:jc w:val="left"/>
        <w:rPr>
          <w:rFonts w:hint="default" w:cs="Times New Roman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图3 紫华垂荫</w:t>
      </w:r>
      <w:r>
        <w:rPr>
          <w:rFonts w:hint="eastAsia" w:cs="Times New Roman"/>
          <w:color w:val="auto"/>
          <w:sz w:val="21"/>
          <w:szCs w:val="21"/>
          <w:vertAlign w:val="baseline"/>
          <w:lang w:val="en-US" w:eastAsia="zh-CN"/>
        </w:rPr>
        <w:t xml:space="preserve">-艺术楼款           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图4 直尺（金属尺）</w:t>
      </w:r>
    </w:p>
    <w:p w14:paraId="0F3630CD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leftChars="200"/>
        <w:jc w:val="left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675765" cy="1703070"/>
            <wp:effectExtent l="0" t="0" r="635" b="11430"/>
            <wp:docPr id="11" name="图片 11" descr="文创礼品盒_金叶传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文创礼品盒_金叶传薪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664335" cy="1664970"/>
            <wp:effectExtent l="0" t="0" r="12065" b="11430"/>
            <wp:docPr id="12" name="图片 12" descr="文创礼品盒_樱花烂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文创礼品盒_樱花烂漫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740535" cy="1704975"/>
            <wp:effectExtent l="0" t="0" r="12065" b="9525"/>
            <wp:docPr id="13" name="图片 13" descr="文创礼品盒_紫华垂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文创礼品盒_紫华垂荫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EF779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leftChars="200"/>
        <w:jc w:val="left"/>
        <w:rPr>
          <w:rFonts w:hint="default" w:cs="Times New Roman"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图5 文创礼品盒-金叶传薪   图6 文创礼品盒-樱花烂漫   图7 文创礼品盒-紫华垂荫</w:t>
      </w:r>
    </w:p>
    <w:p w14:paraId="4329D13F">
      <w:pPr>
        <w:rPr>
          <w:rFonts w:hint="default" w:eastAsia="宋体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注：设计文件报名成功后发送。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2059B"/>
    <w:rsid w:val="2D82059B"/>
    <w:rsid w:val="5A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813</Words>
  <Characters>1082</Characters>
  <Lines>0</Lines>
  <Paragraphs>0</Paragraphs>
  <TotalTime>0</TotalTime>
  <ScaleCrop>false</ScaleCrop>
  <LinksUpToDate>false</LinksUpToDate>
  <CharactersWithSpaces>1124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2025-10-17T06:36:00Z</dcterms:created>
  <dc:creator>神光毓逍遥</dc:creator>
  <cp:lastModifiedBy>神光毓逍遥</cp:lastModifiedBy>
  <dcterms:modified xsi:type="dcterms:W3CDTF">2025-10-17T06:39:05Z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5861B2C7F0684A8EB38865AE87BF678E_11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