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9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《招标采购实施细则》附件4：</w:t>
      </w:r>
    </w:p>
    <w:p>
      <w:pPr>
        <w:widowControl/>
        <w:jc w:val="center"/>
        <w:rPr>
          <w:rFonts w:hint="eastAsia" w:ascii="仿宋" w:hAnsi="仿宋" w:eastAsia="仿宋" w:cs="仿宋"/>
          <w:color w:val="000000"/>
          <w:sz w:val="32"/>
          <w:szCs w:val="32"/>
        </w:rPr>
      </w:pPr>
    </w:p>
    <w:p>
      <w:pPr>
        <w:widowControl/>
        <w:jc w:val="center"/>
        <w:rPr>
          <w:rFonts w:hint="eastAsia" w:ascii="楷体" w:hAnsi="楷体" w:eastAsia="楷体" w:cs="楷体"/>
          <w:color w:val="000000"/>
          <w:sz w:val="32"/>
          <w:szCs w:val="32"/>
        </w:rPr>
      </w:pPr>
      <w:r>
        <w:rPr>
          <w:rFonts w:hint="eastAsia" w:ascii="楷体" w:hAnsi="楷体" w:eastAsia="楷体" w:cs="楷体"/>
          <w:color w:val="000000"/>
          <w:sz w:val="32"/>
          <w:szCs w:val="32"/>
        </w:rPr>
        <w:t>安徽信息工程学院***项目中标公告</w:t>
      </w:r>
    </w:p>
    <w:p>
      <w:pPr>
        <w:widowControl/>
        <w:ind w:firstLine="640" w:firstLineChars="200"/>
        <w:jc w:val="left"/>
        <w:rPr>
          <w:rFonts w:hint="eastAsia" w:ascii="仿宋" w:hAnsi="仿宋" w:eastAsia="仿宋" w:cs="仿宋"/>
          <w:color w:val="000000"/>
          <w:sz w:val="32"/>
          <w:szCs w:val="32"/>
        </w:rPr>
      </w:pP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一、项目相关情况</w:t>
      </w:r>
    </w:p>
    <w:p>
      <w:pPr>
        <w:widowControl/>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sz w:val="32"/>
          <w:szCs w:val="32"/>
        </w:rPr>
        <w:t>项目名称：</w:t>
      </w:r>
      <w:r>
        <w:rPr>
          <w:rFonts w:hint="eastAsia" w:ascii="仿宋" w:hAnsi="仿宋" w:eastAsia="仿宋" w:cs="仿宋"/>
          <w:color w:val="000000"/>
          <w:kern w:val="0"/>
          <w:sz w:val="32"/>
          <w:szCs w:val="32"/>
        </w:rPr>
        <w:t>安徽信息工程学院***项目</w:t>
      </w:r>
    </w:p>
    <w:p>
      <w:pPr>
        <w:widowControl/>
        <w:ind w:firstLine="640" w:firstLineChars="200"/>
        <w:jc w:val="left"/>
        <w:rPr>
          <w:rFonts w:ascii="仿宋" w:hAnsi="仿宋" w:eastAsia="仿宋" w:cs="仿宋"/>
          <w:color w:val="333333"/>
          <w:szCs w:val="21"/>
        </w:rPr>
      </w:pPr>
      <w:r>
        <w:rPr>
          <w:rFonts w:hint="eastAsia" w:ascii="仿宋" w:hAnsi="仿宋" w:eastAsia="仿宋" w:cs="仿宋"/>
          <w:color w:val="000000"/>
          <w:sz w:val="32"/>
          <w:szCs w:val="32"/>
        </w:rPr>
        <w:t>项目编号：AIIT-******</w:t>
      </w:r>
    </w:p>
    <w:p>
      <w:pPr>
        <w:widowControl/>
        <w:ind w:firstLine="640" w:firstLineChars="200"/>
        <w:jc w:val="left"/>
        <w:rPr>
          <w:rFonts w:ascii="仿宋" w:hAnsi="仿宋" w:eastAsia="仿宋" w:cs="仿宋"/>
          <w:color w:val="333333"/>
          <w:szCs w:val="21"/>
        </w:rPr>
      </w:pPr>
      <w:r>
        <w:rPr>
          <w:rFonts w:hint="eastAsia" w:ascii="仿宋" w:hAnsi="仿宋" w:eastAsia="仿宋" w:cs="仿宋"/>
          <w:color w:val="000000"/>
          <w:sz w:val="32"/>
          <w:szCs w:val="32"/>
        </w:rPr>
        <w:t>招标方式：****</w:t>
      </w:r>
    </w:p>
    <w:p>
      <w:pPr>
        <w:widowControl/>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招标公告发布日期：****年*月*日</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开标日期：****年*月*日上午**</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rPr>
        <w:t>**分</w:t>
      </w:r>
    </w:p>
    <w:p>
      <w:pPr>
        <w:widowControl/>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中标供应商</w:t>
      </w:r>
      <w:r>
        <w:rPr>
          <w:rFonts w:hint="eastAsia" w:ascii="仿宋" w:hAnsi="仿宋" w:eastAsia="仿宋" w:cs="仿宋"/>
          <w:color w:val="000000"/>
          <w:sz w:val="32"/>
          <w:szCs w:val="32"/>
        </w:rPr>
        <w:t>名称：***</w:t>
      </w:r>
    </w:p>
    <w:p>
      <w:pPr>
        <w:widowControl/>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评审委员会名单: ***、***、***、***、***</w:t>
      </w:r>
    </w:p>
    <w:p>
      <w:pPr>
        <w:widowControl/>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招标人名称：安徽信息工程学院</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地址：芜湖市湾沚区永和路1号安徽信息工程学院</w:t>
      </w:r>
    </w:p>
    <w:p>
      <w:pPr>
        <w:widowControl/>
        <w:ind w:firstLine="640" w:firstLineChars="200"/>
        <w:jc w:val="left"/>
        <w:rPr>
          <w:rFonts w:ascii="仿宋" w:hAnsi="仿宋" w:eastAsia="仿宋" w:cs="仿宋"/>
          <w:color w:val="333333"/>
          <w:szCs w:val="21"/>
        </w:rPr>
      </w:pPr>
      <w:r>
        <w:rPr>
          <w:rFonts w:hint="eastAsia" w:ascii="仿宋" w:hAnsi="仿宋" w:eastAsia="仿宋" w:cs="仿宋"/>
          <w:color w:val="000000"/>
          <w:sz w:val="32"/>
          <w:szCs w:val="32"/>
        </w:rPr>
        <w:t>联系人：***</w:t>
      </w:r>
    </w:p>
    <w:p>
      <w:pPr>
        <w:widowControl/>
        <w:ind w:firstLine="640" w:firstLineChars="200"/>
        <w:jc w:val="left"/>
        <w:rPr>
          <w:rFonts w:ascii="仿宋" w:hAnsi="仿宋" w:eastAsia="仿宋" w:cs="仿宋"/>
          <w:color w:val="333333"/>
          <w:szCs w:val="21"/>
        </w:rPr>
      </w:pPr>
      <w:r>
        <w:rPr>
          <w:rFonts w:hint="eastAsia" w:ascii="仿宋" w:hAnsi="仿宋" w:eastAsia="仿宋" w:cs="仿宋"/>
          <w:color w:val="000000"/>
          <w:sz w:val="32"/>
          <w:szCs w:val="32"/>
        </w:rPr>
        <w:t>联系方式：***</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公告期限：***年*月*日至****年*月*日（1个工作日）</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若投标供应商对上述结果有异议，可在中标公告期限届满之日起3个工作日内以书面形式在工作时间向安徽信息工程学院提出质疑（异议），质疑材料递交地址：芜湖市湾沚区永和路1号图书馆8楼监察审计处，联系电话：0553-8795116。</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若投标供应商对质疑处理意见有异议，可在规定时间内以书面形式向安徽信息工程学院监察审计处提出投诉。</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二、质疑提起的条件及不予受理的情形</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根据《中华人民共和国政府采购法》、《中华人民共和国政府采购法实施条例》、财政部《政府采购质疑和投诉办法》、《安徽信息工程学院招标管理规定》等法律法规，现将质疑提起的条件及不予受理的情形告知如下：</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（一）质疑应以书面形式实名提出，书面质疑材料应当包括以下内容：</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1、质疑人的名称、地址、邮编、联系人及联系电话；</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2、采购人名称、项目名称、项目编号、包别号（如有）；</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3、被质疑人名称；</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4、具体的质疑事项、基本事实及必要的证明材料；</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5、明确的请求及主张；</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6、必要的法律依据；</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7、提起质疑的日期。</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质疑人为法人或者其他组织的，应当由法定代表人或其委托代理人（需有委托授权书）签字并加盖公章。</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（二）有下列情形之一的，不予受理;</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1、提起质疑的主体不是参与该项目活动的供应商;</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2、提起质疑的时间超过规定时限的;</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3、质疑材料不完整的;</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4、质疑事项含有主观猜测等内容且未提供有效线索、难以查证的;</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5、对其他供应商的投标文件详细内容质疑，无法提供合法来源渠道的。</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三、合同及其他</w:t>
      </w: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请中标人携带相关证件来我校领取中标通知书，中标人无正当理由未在中标通知书发出后5个工作日内与采购人签订合同的，采购人有权取消中标资格，并按相关法律法规规定处理。</w:t>
      </w:r>
    </w:p>
    <w:p>
      <w:pPr>
        <w:widowControl/>
        <w:ind w:firstLine="640" w:firstLineChars="200"/>
        <w:jc w:val="left"/>
        <w:rPr>
          <w:rFonts w:hint="eastAsia" w:ascii="仿宋" w:hAnsi="仿宋" w:eastAsia="仿宋" w:cs="仿宋"/>
          <w:color w:val="000000"/>
          <w:sz w:val="32"/>
          <w:szCs w:val="32"/>
        </w:rPr>
      </w:pPr>
    </w:p>
    <w:p>
      <w:pPr>
        <w:widowControl/>
        <w:ind w:firstLine="640" w:firstLineChars="200"/>
        <w:jc w:val="left"/>
        <w:rPr>
          <w:rFonts w:hint="eastAsia" w:ascii="仿宋" w:hAnsi="仿宋" w:eastAsia="仿宋" w:cs="仿宋"/>
          <w:color w:val="333333"/>
          <w:szCs w:val="21"/>
        </w:rPr>
      </w:pPr>
      <w:r>
        <w:rPr>
          <w:rFonts w:hint="eastAsia" w:ascii="仿宋" w:hAnsi="仿宋" w:eastAsia="仿宋" w:cs="仿宋"/>
          <w:color w:val="000000"/>
          <w:sz w:val="32"/>
          <w:szCs w:val="32"/>
        </w:rPr>
        <w:t>特此公告。</w:t>
      </w:r>
    </w:p>
    <w:p>
      <w:pPr>
        <w:widowControl/>
        <w:ind w:firstLine="640" w:firstLineChars="200"/>
        <w:jc w:val="left"/>
        <w:rPr>
          <w:rFonts w:hint="eastAsia" w:ascii="仿宋" w:hAnsi="仿宋" w:eastAsia="仿宋" w:cs="仿宋"/>
          <w:color w:val="000000"/>
          <w:sz w:val="32"/>
          <w:szCs w:val="32"/>
        </w:rPr>
      </w:pPr>
    </w:p>
    <w:p>
      <w:pPr>
        <w:widowControl/>
        <w:ind w:firstLine="640" w:firstLineChars="200"/>
        <w:jc w:val="left"/>
        <w:rPr>
          <w:rFonts w:hint="eastAsia" w:ascii="仿宋" w:hAnsi="仿宋" w:eastAsia="仿宋" w:cs="仿宋"/>
          <w:color w:val="000000"/>
          <w:sz w:val="32"/>
          <w:szCs w:val="32"/>
        </w:rPr>
      </w:pPr>
    </w:p>
    <w:p>
      <w:pPr>
        <w:widowControl/>
        <w:ind w:firstLine="640" w:firstLineChars="200"/>
        <w:jc w:val="right"/>
        <w:rPr>
          <w:rFonts w:hint="eastAsia" w:ascii="仿宋" w:hAnsi="仿宋" w:eastAsia="仿宋" w:cs="仿宋"/>
          <w:color w:val="333333"/>
          <w:szCs w:val="21"/>
        </w:rPr>
      </w:pPr>
      <w:r>
        <w:rPr>
          <w:rFonts w:hint="eastAsia" w:ascii="仿宋" w:hAnsi="仿宋" w:eastAsia="仿宋" w:cs="仿宋"/>
          <w:color w:val="000000"/>
          <w:sz w:val="32"/>
          <w:szCs w:val="32"/>
        </w:rPr>
        <w:t>安徽信息工程学院</w:t>
      </w:r>
    </w:p>
    <w:p>
      <w:pPr>
        <w:jc w:val="right"/>
      </w:pPr>
      <w:r>
        <w:rPr>
          <w:rFonts w:hint="eastAsia" w:ascii="仿宋" w:hAnsi="仿宋" w:eastAsia="仿宋" w:cs="仿宋"/>
          <w:color w:val="000000"/>
          <w:sz w:val="32"/>
          <w:szCs w:val="32"/>
        </w:rPr>
        <w:t>****年*月*日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ZDhlOWNlOGNjMjZmOWY5YjcxMjA0NmIwODhiZDAifQ=="/>
  </w:docVars>
  <w:rsids>
    <w:rsidRoot w:val="00000000"/>
    <w:rsid w:val="50733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2023-12-26T07:54:23Z</dcterms:created>
  <dc:creator>admin</dc:creator>
  <cp:lastModifiedBy>张天宇</cp:lastModifiedBy>
  <dcterms:modified xsi:type="dcterms:W3CDTF">2023-12-26T07:54:36Z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CB49EC83B27042DCBAC3A3C6025BB133_12</vt:lpwstr>
  </property>
</Properties>
</file>